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5CFF9" w14:textId="77777777" w:rsidR="0030598F" w:rsidRDefault="00B400F2">
      <w:pPr>
        <w:pStyle w:val="Header"/>
        <w:tabs>
          <w:tab w:val="clear" w:pos="4320"/>
          <w:tab w:val="clear" w:pos="8640"/>
        </w:tabs>
        <w:rPr>
          <w:rFonts w:ascii="Comic Sans MS" w:hAnsi="Comic Sans MS" w:cs="Arial"/>
          <w:noProof/>
          <w:sz w:val="22"/>
        </w:rPr>
      </w:pPr>
      <w:r>
        <w:rPr>
          <w:noProof/>
        </w:rPr>
        <w:drawing>
          <wp:anchor distT="0" distB="0" distL="114300" distR="114300" simplePos="0" relativeHeight="251657728" behindDoc="0" locked="0" layoutInCell="1" allowOverlap="1">
            <wp:simplePos x="0" y="0"/>
            <wp:positionH relativeFrom="column">
              <wp:posOffset>2792730</wp:posOffset>
            </wp:positionH>
            <wp:positionV relativeFrom="paragraph">
              <wp:posOffset>-240030</wp:posOffset>
            </wp:positionV>
            <wp:extent cx="533400" cy="647700"/>
            <wp:effectExtent l="19050" t="0" r="0" b="0"/>
            <wp:wrapNone/>
            <wp:docPr id="2" name="Picture 2" descr="c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blogo"/>
                    <pic:cNvPicPr>
                      <a:picLocks noChangeAspect="1" noChangeArrowheads="1"/>
                    </pic:cNvPicPr>
                  </pic:nvPicPr>
                  <pic:blipFill>
                    <a:blip r:embed="rId8" cstate="print"/>
                    <a:srcRect/>
                    <a:stretch>
                      <a:fillRect/>
                    </a:stretch>
                  </pic:blipFill>
                  <pic:spPr bwMode="auto">
                    <a:xfrm>
                      <a:off x="0" y="0"/>
                      <a:ext cx="537297" cy="652432"/>
                    </a:xfrm>
                    <a:prstGeom prst="rect">
                      <a:avLst/>
                    </a:prstGeom>
                    <a:noFill/>
                    <a:ln w="9525">
                      <a:noFill/>
                      <a:miter lim="800000"/>
                      <a:headEnd/>
                      <a:tailEnd/>
                    </a:ln>
                  </pic:spPr>
                </pic:pic>
              </a:graphicData>
            </a:graphic>
          </wp:anchor>
        </w:drawing>
      </w:r>
    </w:p>
    <w:p w14:paraId="44D856DA" w14:textId="77777777" w:rsidR="0030598F" w:rsidRDefault="0030598F">
      <w:pPr>
        <w:rPr>
          <w:rFonts w:ascii="Comic Sans MS" w:hAnsi="Comic Sans MS" w:cs="Arial"/>
          <w:sz w:val="22"/>
        </w:rPr>
      </w:pPr>
    </w:p>
    <w:p w14:paraId="3A88C967" w14:textId="77777777" w:rsidR="0030598F" w:rsidRPr="00030F33" w:rsidRDefault="0030598F">
      <w:pPr>
        <w:jc w:val="center"/>
        <w:rPr>
          <w:rFonts w:ascii="Calibri" w:hAnsi="Calibri" w:cs="Arial"/>
          <w:sz w:val="22"/>
        </w:rPr>
      </w:pPr>
    </w:p>
    <w:p w14:paraId="2CA356F3" w14:textId="77777777" w:rsidR="0030598F" w:rsidRPr="00030F33" w:rsidRDefault="0030598F">
      <w:pPr>
        <w:pStyle w:val="Heading2"/>
        <w:rPr>
          <w:rFonts w:ascii="Cambria" w:hAnsi="Cambria" w:cs="Tahoma"/>
          <w:b/>
        </w:rPr>
      </w:pPr>
      <w:r w:rsidRPr="00030F33">
        <w:rPr>
          <w:rFonts w:ascii="Cambria" w:hAnsi="Cambria" w:cs="Tahoma"/>
          <w:b/>
        </w:rPr>
        <w:t>CENTRAL BUCKS SCHOOL DISTRICT</w:t>
      </w:r>
    </w:p>
    <w:p w14:paraId="114B7CA6" w14:textId="77777777" w:rsidR="0030598F" w:rsidRPr="006E2FD2" w:rsidRDefault="0030598F">
      <w:pPr>
        <w:jc w:val="center"/>
        <w:rPr>
          <w:rFonts w:ascii="Cambria" w:hAnsi="Cambria" w:cs="Arial"/>
          <w:spacing w:val="14"/>
          <w:sz w:val="18"/>
        </w:rPr>
      </w:pPr>
      <w:r w:rsidRPr="006E2FD2">
        <w:rPr>
          <w:rFonts w:ascii="Cambria" w:hAnsi="Cambria" w:cs="Arial"/>
          <w:spacing w:val="14"/>
          <w:sz w:val="18"/>
        </w:rPr>
        <w:t>Leading the Way</w:t>
      </w:r>
    </w:p>
    <w:p w14:paraId="17F9B404" w14:textId="77777777" w:rsidR="0030598F" w:rsidRPr="00030F33" w:rsidRDefault="0030598F">
      <w:pPr>
        <w:rPr>
          <w:rFonts w:ascii="Cambria" w:hAnsi="Cambria" w:cs="Arial"/>
          <w:sz w:val="22"/>
        </w:rPr>
      </w:pPr>
    </w:p>
    <w:p w14:paraId="617BAA69" w14:textId="77777777" w:rsidR="0030598F" w:rsidRPr="00030F33" w:rsidRDefault="0030598F">
      <w:pPr>
        <w:jc w:val="center"/>
        <w:rPr>
          <w:rFonts w:ascii="Cambria" w:hAnsi="Cambria" w:cs="Arial"/>
          <w:sz w:val="18"/>
        </w:rPr>
      </w:pPr>
      <w:r w:rsidRPr="00030F33">
        <w:rPr>
          <w:rFonts w:ascii="Cambria" w:hAnsi="Cambria" w:cs="Arial"/>
          <w:sz w:val="18"/>
        </w:rPr>
        <w:t>The Central Bucks Schools will provide all students with the academic and problem-solving skills</w:t>
      </w:r>
    </w:p>
    <w:p w14:paraId="60455762" w14:textId="77777777" w:rsidR="0030598F" w:rsidRDefault="0030598F">
      <w:pPr>
        <w:jc w:val="center"/>
        <w:rPr>
          <w:rFonts w:ascii="Cambria" w:hAnsi="Cambria" w:cs="Arial"/>
          <w:sz w:val="18"/>
        </w:rPr>
      </w:pPr>
      <w:r w:rsidRPr="00030F33">
        <w:rPr>
          <w:rFonts w:ascii="Cambria" w:hAnsi="Cambria" w:cs="Arial"/>
          <w:sz w:val="18"/>
        </w:rPr>
        <w:t>Essential for personal development, responsible citizenship, and life-long learning</w:t>
      </w:r>
    </w:p>
    <w:p w14:paraId="5F363140" w14:textId="77777777" w:rsidR="00F40CE4" w:rsidRPr="00030F33" w:rsidRDefault="00F40CE4">
      <w:pPr>
        <w:jc w:val="center"/>
        <w:rPr>
          <w:rFonts w:ascii="Cambria" w:hAnsi="Cambria" w:cs="Arial"/>
          <w:sz w:val="18"/>
        </w:rPr>
      </w:pPr>
    </w:p>
    <w:p w14:paraId="3D0C5E9C" w14:textId="77777777" w:rsidR="001665CC" w:rsidRPr="00016DD9" w:rsidRDefault="001665CC">
      <w:pPr>
        <w:rPr>
          <w:sz w:val="16"/>
          <w:szCs w:val="16"/>
        </w:rPr>
      </w:pPr>
    </w:p>
    <w:p w14:paraId="1E9651E7" w14:textId="2D62A4CB" w:rsidR="00F40CE4" w:rsidRPr="00B66E76" w:rsidRDefault="00F40CE4" w:rsidP="00F40CE4">
      <w:pPr>
        <w:jc w:val="right"/>
        <w:rPr>
          <w:rFonts w:asciiTheme="majorHAnsi" w:hAnsiTheme="majorHAnsi"/>
          <w:sz w:val="24"/>
          <w:szCs w:val="24"/>
        </w:rPr>
      </w:pPr>
      <w:r w:rsidRPr="00F40CE4">
        <w:rPr>
          <w:sz w:val="28"/>
          <w:szCs w:val="28"/>
        </w:rPr>
        <w:tab/>
      </w:r>
      <w:r w:rsidRPr="00F40CE4">
        <w:rPr>
          <w:sz w:val="28"/>
          <w:szCs w:val="28"/>
        </w:rPr>
        <w:tab/>
      </w:r>
      <w:r w:rsidRPr="00F40CE4">
        <w:rPr>
          <w:sz w:val="28"/>
          <w:szCs w:val="28"/>
        </w:rPr>
        <w:tab/>
      </w:r>
      <w:r w:rsidRPr="00F40CE4">
        <w:rPr>
          <w:sz w:val="28"/>
          <w:szCs w:val="28"/>
        </w:rPr>
        <w:tab/>
      </w:r>
      <w:r w:rsidRPr="00F40CE4">
        <w:rPr>
          <w:sz w:val="28"/>
          <w:szCs w:val="28"/>
        </w:rPr>
        <w:tab/>
      </w:r>
      <w:r w:rsidRPr="00F40CE4">
        <w:rPr>
          <w:sz w:val="28"/>
          <w:szCs w:val="28"/>
        </w:rPr>
        <w:tab/>
      </w:r>
      <w:bookmarkStart w:id="0" w:name="_GoBack"/>
      <w:bookmarkEnd w:id="0"/>
      <w:r w:rsidRPr="00F40CE4">
        <w:rPr>
          <w:sz w:val="28"/>
          <w:szCs w:val="28"/>
        </w:rPr>
        <w:tab/>
      </w:r>
      <w:r w:rsidRPr="00F40CE4">
        <w:rPr>
          <w:sz w:val="28"/>
          <w:szCs w:val="28"/>
        </w:rPr>
        <w:tab/>
      </w:r>
      <w:r w:rsidRPr="00F40CE4">
        <w:rPr>
          <w:sz w:val="28"/>
          <w:szCs w:val="28"/>
        </w:rPr>
        <w:tab/>
      </w:r>
      <w:r w:rsidRPr="00F40CE4">
        <w:rPr>
          <w:sz w:val="28"/>
          <w:szCs w:val="28"/>
        </w:rPr>
        <w:tab/>
      </w:r>
      <w:proofErr w:type="gramStart"/>
      <w:r w:rsidR="00B66E76" w:rsidRPr="00B66E76">
        <w:rPr>
          <w:rFonts w:asciiTheme="majorHAnsi" w:hAnsiTheme="majorHAnsi"/>
          <w:sz w:val="24"/>
          <w:szCs w:val="24"/>
        </w:rPr>
        <w:t>September</w:t>
      </w:r>
      <w:r w:rsidRPr="00B66E76">
        <w:rPr>
          <w:rFonts w:asciiTheme="majorHAnsi" w:hAnsiTheme="majorHAnsi"/>
          <w:sz w:val="24"/>
          <w:szCs w:val="24"/>
        </w:rPr>
        <w:t>,</w:t>
      </w:r>
      <w:proofErr w:type="gramEnd"/>
      <w:r w:rsidRPr="00B66E76">
        <w:rPr>
          <w:rFonts w:asciiTheme="majorHAnsi" w:hAnsiTheme="majorHAnsi"/>
          <w:sz w:val="24"/>
          <w:szCs w:val="24"/>
        </w:rPr>
        <w:t xml:space="preserve"> 201</w:t>
      </w:r>
      <w:r w:rsidR="008E7ED9">
        <w:rPr>
          <w:rFonts w:asciiTheme="majorHAnsi" w:hAnsiTheme="majorHAnsi"/>
          <w:sz w:val="24"/>
          <w:szCs w:val="24"/>
        </w:rPr>
        <w:t>8</w:t>
      </w:r>
    </w:p>
    <w:p w14:paraId="07D0CC7C" w14:textId="77777777" w:rsidR="006B4F4C" w:rsidRPr="00591AA2" w:rsidRDefault="006B4F4C" w:rsidP="00F40CE4">
      <w:pPr>
        <w:jc w:val="both"/>
        <w:rPr>
          <w:rFonts w:asciiTheme="majorHAnsi" w:hAnsiTheme="majorHAnsi"/>
          <w:sz w:val="24"/>
          <w:szCs w:val="24"/>
        </w:rPr>
      </w:pPr>
    </w:p>
    <w:p w14:paraId="7041620C" w14:textId="3D36F2C6" w:rsidR="00572FB3" w:rsidRPr="00591AA2" w:rsidRDefault="00572FB3" w:rsidP="00572FB3">
      <w:pPr>
        <w:widowControl w:val="0"/>
        <w:rPr>
          <w:rFonts w:asciiTheme="majorHAnsi" w:hAnsiTheme="majorHAnsi"/>
          <w:b/>
          <w:sz w:val="24"/>
          <w:szCs w:val="24"/>
        </w:rPr>
      </w:pPr>
      <w:r w:rsidRPr="00591AA2">
        <w:rPr>
          <w:rFonts w:asciiTheme="majorHAnsi" w:hAnsiTheme="majorHAnsi"/>
          <w:b/>
          <w:sz w:val="24"/>
          <w:szCs w:val="24"/>
        </w:rPr>
        <w:t xml:space="preserve">Dear Parents of </w:t>
      </w:r>
      <w:r w:rsidR="00F91E8F">
        <w:rPr>
          <w:rFonts w:asciiTheme="majorHAnsi" w:hAnsiTheme="majorHAnsi"/>
          <w:b/>
          <w:sz w:val="24"/>
          <w:szCs w:val="24"/>
        </w:rPr>
        <w:t>s</w:t>
      </w:r>
      <w:r w:rsidRPr="00591AA2">
        <w:rPr>
          <w:rFonts w:asciiTheme="majorHAnsi" w:hAnsiTheme="majorHAnsi"/>
          <w:b/>
          <w:sz w:val="24"/>
          <w:szCs w:val="24"/>
        </w:rPr>
        <w:t>tudents interest</w:t>
      </w:r>
      <w:r w:rsidR="00591AA2">
        <w:rPr>
          <w:rFonts w:asciiTheme="majorHAnsi" w:hAnsiTheme="majorHAnsi"/>
          <w:b/>
          <w:sz w:val="24"/>
          <w:szCs w:val="24"/>
        </w:rPr>
        <w:t xml:space="preserve">ed in </w:t>
      </w:r>
      <w:r w:rsidR="00F91E8F">
        <w:rPr>
          <w:rFonts w:asciiTheme="majorHAnsi" w:hAnsiTheme="majorHAnsi"/>
          <w:b/>
          <w:sz w:val="24"/>
          <w:szCs w:val="24"/>
        </w:rPr>
        <w:t xml:space="preserve">learning snare </w:t>
      </w:r>
      <w:r w:rsidR="00204593">
        <w:rPr>
          <w:rFonts w:asciiTheme="majorHAnsi" w:hAnsiTheme="majorHAnsi"/>
          <w:b/>
          <w:sz w:val="24"/>
          <w:szCs w:val="24"/>
        </w:rPr>
        <w:t>d</w:t>
      </w:r>
      <w:r w:rsidR="00F91E8F">
        <w:rPr>
          <w:rFonts w:asciiTheme="majorHAnsi" w:hAnsiTheme="majorHAnsi"/>
          <w:b/>
          <w:sz w:val="24"/>
          <w:szCs w:val="24"/>
        </w:rPr>
        <w:t>rum</w:t>
      </w:r>
      <w:r w:rsidRPr="00591AA2">
        <w:rPr>
          <w:rFonts w:asciiTheme="majorHAnsi" w:hAnsiTheme="majorHAnsi"/>
          <w:b/>
          <w:sz w:val="24"/>
          <w:szCs w:val="24"/>
        </w:rPr>
        <w:t>,</w:t>
      </w:r>
    </w:p>
    <w:p w14:paraId="175B5E9F" w14:textId="77777777" w:rsidR="00572FB3" w:rsidRPr="00591AA2" w:rsidRDefault="00572FB3" w:rsidP="00572FB3">
      <w:pPr>
        <w:widowControl w:val="0"/>
        <w:rPr>
          <w:rFonts w:asciiTheme="majorHAnsi" w:hAnsiTheme="majorHAnsi"/>
          <w:sz w:val="24"/>
          <w:szCs w:val="24"/>
        </w:rPr>
      </w:pPr>
    </w:p>
    <w:p w14:paraId="2749C1C5" w14:textId="2B685A62" w:rsidR="00572FB3" w:rsidRPr="00591AA2" w:rsidRDefault="00572FB3" w:rsidP="00572FB3">
      <w:pPr>
        <w:widowControl w:val="0"/>
        <w:jc w:val="both"/>
        <w:rPr>
          <w:rFonts w:asciiTheme="majorHAnsi" w:hAnsiTheme="majorHAnsi"/>
          <w:b/>
          <w:sz w:val="24"/>
          <w:szCs w:val="24"/>
        </w:rPr>
      </w:pPr>
      <w:r w:rsidRPr="00591AA2">
        <w:rPr>
          <w:rFonts w:asciiTheme="majorHAnsi" w:hAnsiTheme="majorHAnsi"/>
          <w:sz w:val="24"/>
          <w:szCs w:val="24"/>
        </w:rPr>
        <w:t xml:space="preserve">It is fantastic to see so many students interested in learning to play musical instruments! Since </w:t>
      </w:r>
      <w:r w:rsidR="00CB089B">
        <w:rPr>
          <w:rFonts w:asciiTheme="majorHAnsi" w:hAnsiTheme="majorHAnsi"/>
          <w:sz w:val="24"/>
          <w:szCs w:val="24"/>
        </w:rPr>
        <w:t xml:space="preserve">battery percussion, (snare drum) </w:t>
      </w:r>
      <w:r w:rsidRPr="00591AA2">
        <w:rPr>
          <w:rFonts w:asciiTheme="majorHAnsi" w:hAnsiTheme="majorHAnsi"/>
          <w:sz w:val="24"/>
          <w:szCs w:val="24"/>
        </w:rPr>
        <w:t>students need to learn multiple performance skills</w:t>
      </w:r>
      <w:r w:rsidR="00ED4AA9">
        <w:rPr>
          <w:rFonts w:asciiTheme="majorHAnsi" w:hAnsiTheme="majorHAnsi"/>
          <w:sz w:val="24"/>
          <w:szCs w:val="24"/>
        </w:rPr>
        <w:t xml:space="preserve"> to accommodate the wide variety of instruments </w:t>
      </w:r>
      <w:r w:rsidR="00437FBC">
        <w:rPr>
          <w:rFonts w:asciiTheme="majorHAnsi" w:hAnsiTheme="majorHAnsi"/>
          <w:sz w:val="24"/>
          <w:szCs w:val="24"/>
        </w:rPr>
        <w:t xml:space="preserve">that need to be played in the percussion family </w:t>
      </w:r>
      <w:r w:rsidR="00437FBC" w:rsidRPr="00437FBC">
        <w:rPr>
          <w:rFonts w:asciiTheme="majorHAnsi" w:hAnsiTheme="majorHAnsi"/>
          <w:i/>
          <w:sz w:val="24"/>
          <w:szCs w:val="24"/>
        </w:rPr>
        <w:t>besides</w:t>
      </w:r>
      <w:r w:rsidR="00437FBC">
        <w:rPr>
          <w:rFonts w:asciiTheme="majorHAnsi" w:hAnsiTheme="majorHAnsi"/>
          <w:sz w:val="24"/>
          <w:szCs w:val="24"/>
        </w:rPr>
        <w:t xml:space="preserve"> the snare drum,</w:t>
      </w:r>
      <w:r w:rsidRPr="00591AA2">
        <w:rPr>
          <w:rFonts w:asciiTheme="majorHAnsi" w:hAnsiTheme="majorHAnsi"/>
          <w:sz w:val="24"/>
          <w:szCs w:val="24"/>
        </w:rPr>
        <w:t xml:space="preserve"> they will need to participate in instruction in both fifth and sixth grades. </w:t>
      </w:r>
      <w:r w:rsidRPr="00591AA2">
        <w:rPr>
          <w:rFonts w:asciiTheme="majorHAnsi" w:hAnsiTheme="majorHAnsi"/>
          <w:b/>
          <w:sz w:val="24"/>
          <w:szCs w:val="24"/>
        </w:rPr>
        <w:t>Therefore, beginning percussion is not available to sixth graders.</w:t>
      </w:r>
    </w:p>
    <w:p w14:paraId="539B6B65" w14:textId="77777777" w:rsidR="00572FB3" w:rsidRPr="00591AA2" w:rsidRDefault="00572FB3" w:rsidP="00572FB3">
      <w:pPr>
        <w:widowControl w:val="0"/>
        <w:jc w:val="both"/>
        <w:rPr>
          <w:rFonts w:asciiTheme="majorHAnsi" w:hAnsiTheme="majorHAnsi"/>
          <w:sz w:val="24"/>
          <w:szCs w:val="24"/>
        </w:rPr>
      </w:pPr>
    </w:p>
    <w:p w14:paraId="0C73F0D0" w14:textId="36AC9128" w:rsidR="00572FB3" w:rsidRDefault="00572FB3" w:rsidP="00572FB3">
      <w:pPr>
        <w:widowControl w:val="0"/>
        <w:jc w:val="both"/>
        <w:rPr>
          <w:rFonts w:asciiTheme="majorHAnsi" w:hAnsiTheme="majorHAnsi"/>
          <w:sz w:val="24"/>
          <w:szCs w:val="24"/>
        </w:rPr>
      </w:pPr>
      <w:r w:rsidRPr="00591AA2">
        <w:rPr>
          <w:rFonts w:asciiTheme="majorHAnsi" w:hAnsiTheme="majorHAnsi"/>
          <w:sz w:val="24"/>
          <w:szCs w:val="24"/>
        </w:rPr>
        <w:t xml:space="preserve">A well-balanced band provides the best environment for a successful musical experience for students, even at the elementary level.  Looking ahead, since </w:t>
      </w:r>
      <w:r w:rsidR="00591AA2" w:rsidRPr="00591AA2">
        <w:rPr>
          <w:rFonts w:asciiTheme="majorHAnsi" w:hAnsiTheme="majorHAnsi"/>
          <w:sz w:val="24"/>
          <w:szCs w:val="24"/>
        </w:rPr>
        <w:t>multiple</w:t>
      </w:r>
      <w:r w:rsidRPr="00591AA2">
        <w:rPr>
          <w:rFonts w:asciiTheme="majorHAnsi" w:hAnsiTheme="majorHAnsi"/>
          <w:sz w:val="24"/>
          <w:szCs w:val="24"/>
        </w:rPr>
        <w:t xml:space="preserve"> elementary school</w:t>
      </w:r>
      <w:r w:rsidR="00591AA2" w:rsidRPr="00591AA2">
        <w:rPr>
          <w:rFonts w:asciiTheme="majorHAnsi" w:hAnsiTheme="majorHAnsi"/>
          <w:sz w:val="24"/>
          <w:szCs w:val="24"/>
        </w:rPr>
        <w:t>s</w:t>
      </w:r>
      <w:r w:rsidRPr="00591AA2">
        <w:rPr>
          <w:rFonts w:asciiTheme="majorHAnsi" w:hAnsiTheme="majorHAnsi"/>
          <w:sz w:val="24"/>
          <w:szCs w:val="24"/>
        </w:rPr>
        <w:t xml:space="preserve"> feed into each middle school, </w:t>
      </w:r>
      <w:r w:rsidR="00C01605">
        <w:rPr>
          <w:rFonts w:asciiTheme="majorHAnsi" w:hAnsiTheme="majorHAnsi"/>
          <w:sz w:val="24"/>
          <w:szCs w:val="24"/>
        </w:rPr>
        <w:t>the presence</w:t>
      </w:r>
      <w:r w:rsidR="00983461">
        <w:rPr>
          <w:rFonts w:asciiTheme="majorHAnsi" w:hAnsiTheme="majorHAnsi"/>
          <w:sz w:val="24"/>
          <w:szCs w:val="24"/>
        </w:rPr>
        <w:t xml:space="preserve"> of</w:t>
      </w:r>
      <w:r w:rsidRPr="00591AA2">
        <w:rPr>
          <w:rFonts w:asciiTheme="majorHAnsi" w:hAnsiTheme="majorHAnsi"/>
          <w:sz w:val="24"/>
          <w:szCs w:val="24"/>
        </w:rPr>
        <w:t xml:space="preserve"> too many percussionists in the seventh</w:t>
      </w:r>
      <w:r w:rsidR="00056662">
        <w:rPr>
          <w:rFonts w:asciiTheme="majorHAnsi" w:hAnsiTheme="majorHAnsi"/>
          <w:sz w:val="24"/>
          <w:szCs w:val="24"/>
        </w:rPr>
        <w:t>-</w:t>
      </w:r>
      <w:r w:rsidRPr="00591AA2">
        <w:rPr>
          <w:rFonts w:asciiTheme="majorHAnsi" w:hAnsiTheme="majorHAnsi"/>
          <w:sz w:val="24"/>
          <w:szCs w:val="24"/>
        </w:rPr>
        <w:t>grade band program create</w:t>
      </w:r>
      <w:r w:rsidR="00591AA2" w:rsidRPr="00591AA2">
        <w:rPr>
          <w:rFonts w:asciiTheme="majorHAnsi" w:hAnsiTheme="majorHAnsi"/>
          <w:sz w:val="24"/>
          <w:szCs w:val="24"/>
        </w:rPr>
        <w:t>s</w:t>
      </w:r>
      <w:r w:rsidRPr="00591AA2">
        <w:rPr>
          <w:rFonts w:asciiTheme="majorHAnsi" w:hAnsiTheme="majorHAnsi"/>
          <w:sz w:val="24"/>
          <w:szCs w:val="24"/>
        </w:rPr>
        <w:t xml:space="preserve"> a negative impact</w:t>
      </w:r>
      <w:r w:rsidR="00591AA2" w:rsidRPr="00591AA2">
        <w:rPr>
          <w:rFonts w:asciiTheme="majorHAnsi" w:hAnsiTheme="majorHAnsi"/>
          <w:sz w:val="24"/>
          <w:szCs w:val="24"/>
        </w:rPr>
        <w:t>,</w:t>
      </w:r>
      <w:r w:rsidRPr="00591AA2">
        <w:rPr>
          <w:rFonts w:asciiTheme="majorHAnsi" w:hAnsiTheme="majorHAnsi"/>
          <w:sz w:val="24"/>
          <w:szCs w:val="24"/>
        </w:rPr>
        <w:t xml:space="preserve"> both for the percussionists</w:t>
      </w:r>
      <w:r w:rsidR="00591AA2" w:rsidRPr="00591AA2">
        <w:rPr>
          <w:rFonts w:asciiTheme="majorHAnsi" w:hAnsiTheme="majorHAnsi"/>
          <w:sz w:val="24"/>
          <w:szCs w:val="24"/>
        </w:rPr>
        <w:t xml:space="preserve"> and </w:t>
      </w:r>
      <w:r w:rsidR="00AE3DD0">
        <w:rPr>
          <w:rFonts w:asciiTheme="majorHAnsi" w:hAnsiTheme="majorHAnsi"/>
          <w:sz w:val="24"/>
          <w:szCs w:val="24"/>
        </w:rPr>
        <w:t>for the entire band.</w:t>
      </w:r>
      <w:r w:rsidR="00591AA2" w:rsidRPr="00591AA2">
        <w:rPr>
          <w:rFonts w:asciiTheme="majorHAnsi" w:hAnsiTheme="majorHAnsi"/>
          <w:sz w:val="24"/>
          <w:szCs w:val="24"/>
        </w:rPr>
        <w:t xml:space="preserve"> </w:t>
      </w:r>
      <w:r w:rsidRPr="00591AA2">
        <w:rPr>
          <w:rFonts w:asciiTheme="majorHAnsi" w:hAnsiTheme="majorHAnsi"/>
          <w:sz w:val="24"/>
          <w:szCs w:val="24"/>
        </w:rPr>
        <w:t xml:space="preserve">Most often, only a few percussionists </w:t>
      </w:r>
      <w:r w:rsidR="00D5651A">
        <w:rPr>
          <w:rFonts w:asciiTheme="majorHAnsi" w:hAnsiTheme="majorHAnsi"/>
          <w:sz w:val="24"/>
          <w:szCs w:val="24"/>
        </w:rPr>
        <w:t>are required to play</w:t>
      </w:r>
      <w:r w:rsidRPr="00591AA2">
        <w:rPr>
          <w:rFonts w:asciiTheme="majorHAnsi" w:hAnsiTheme="majorHAnsi"/>
          <w:sz w:val="24"/>
          <w:szCs w:val="24"/>
        </w:rPr>
        <w:t xml:space="preserve"> in each </w:t>
      </w:r>
      <w:r w:rsidR="001A7BA4">
        <w:rPr>
          <w:rFonts w:asciiTheme="majorHAnsi" w:hAnsiTheme="majorHAnsi"/>
          <w:sz w:val="24"/>
          <w:szCs w:val="24"/>
        </w:rPr>
        <w:t>performed piece</w:t>
      </w:r>
      <w:r w:rsidRPr="00591AA2">
        <w:rPr>
          <w:rFonts w:asciiTheme="majorHAnsi" w:hAnsiTheme="majorHAnsi"/>
          <w:sz w:val="24"/>
          <w:szCs w:val="24"/>
        </w:rPr>
        <w:t xml:space="preserve"> at </w:t>
      </w:r>
      <w:r w:rsidR="00591AA2" w:rsidRPr="00591AA2">
        <w:rPr>
          <w:rFonts w:asciiTheme="majorHAnsi" w:hAnsiTheme="majorHAnsi"/>
          <w:sz w:val="24"/>
          <w:szCs w:val="24"/>
        </w:rPr>
        <w:t>the same</w:t>
      </w:r>
      <w:r w:rsidRPr="00591AA2">
        <w:rPr>
          <w:rFonts w:asciiTheme="majorHAnsi" w:hAnsiTheme="majorHAnsi"/>
          <w:sz w:val="24"/>
          <w:szCs w:val="24"/>
        </w:rPr>
        <w:t xml:space="preserve"> time. </w:t>
      </w:r>
      <w:r w:rsidR="00591AA2" w:rsidRPr="00591AA2">
        <w:rPr>
          <w:rFonts w:asciiTheme="majorHAnsi" w:hAnsiTheme="majorHAnsi"/>
          <w:sz w:val="24"/>
          <w:szCs w:val="24"/>
        </w:rPr>
        <w:t xml:space="preserve"> </w:t>
      </w:r>
      <w:r w:rsidRPr="00591AA2">
        <w:rPr>
          <w:rFonts w:asciiTheme="majorHAnsi" w:hAnsiTheme="majorHAnsi"/>
          <w:sz w:val="24"/>
          <w:szCs w:val="24"/>
        </w:rPr>
        <w:t xml:space="preserve">This limits quality performance opportunities for your child. </w:t>
      </w:r>
      <w:r w:rsidR="00591AA2" w:rsidRPr="00591AA2">
        <w:rPr>
          <w:rFonts w:asciiTheme="majorHAnsi" w:hAnsiTheme="majorHAnsi"/>
          <w:sz w:val="24"/>
          <w:szCs w:val="24"/>
        </w:rPr>
        <w:t xml:space="preserve"> </w:t>
      </w:r>
      <w:r w:rsidRPr="00591AA2">
        <w:rPr>
          <w:rFonts w:asciiTheme="majorHAnsi" w:hAnsiTheme="majorHAnsi"/>
          <w:sz w:val="24"/>
          <w:szCs w:val="24"/>
        </w:rPr>
        <w:t>Th</w:t>
      </w:r>
      <w:r w:rsidR="008E7ED9">
        <w:rPr>
          <w:rFonts w:asciiTheme="majorHAnsi" w:hAnsiTheme="majorHAnsi"/>
          <w:sz w:val="24"/>
          <w:szCs w:val="24"/>
        </w:rPr>
        <w:t>at</w:t>
      </w:r>
      <w:r w:rsidRPr="00591AA2">
        <w:rPr>
          <w:rFonts w:asciiTheme="majorHAnsi" w:hAnsiTheme="majorHAnsi"/>
          <w:sz w:val="24"/>
          <w:szCs w:val="24"/>
        </w:rPr>
        <w:t xml:space="preserve"> is why the elementary band program needs to limit the number of students who can choose to play </w:t>
      </w:r>
      <w:r w:rsidR="00B76455">
        <w:rPr>
          <w:rFonts w:asciiTheme="majorHAnsi" w:hAnsiTheme="majorHAnsi"/>
          <w:sz w:val="24"/>
          <w:szCs w:val="24"/>
        </w:rPr>
        <w:t>snare drum</w:t>
      </w:r>
      <w:r w:rsidRPr="00591AA2">
        <w:rPr>
          <w:rFonts w:asciiTheme="majorHAnsi" w:hAnsiTheme="majorHAnsi"/>
          <w:sz w:val="24"/>
          <w:szCs w:val="24"/>
        </w:rPr>
        <w:t>.</w:t>
      </w:r>
      <w:r w:rsidR="00591AA2">
        <w:rPr>
          <w:rFonts w:asciiTheme="majorHAnsi" w:hAnsiTheme="majorHAnsi"/>
          <w:sz w:val="24"/>
          <w:szCs w:val="24"/>
        </w:rPr>
        <w:t xml:space="preserve">  </w:t>
      </w:r>
    </w:p>
    <w:p w14:paraId="56EA1D59" w14:textId="77777777" w:rsidR="00591AA2" w:rsidRPr="00591AA2" w:rsidRDefault="00591AA2" w:rsidP="00572FB3">
      <w:pPr>
        <w:widowControl w:val="0"/>
        <w:jc w:val="both"/>
        <w:rPr>
          <w:rFonts w:asciiTheme="majorHAnsi" w:hAnsiTheme="majorHAnsi"/>
          <w:sz w:val="24"/>
          <w:szCs w:val="24"/>
        </w:rPr>
      </w:pPr>
    </w:p>
    <w:p w14:paraId="6E74CB9A" w14:textId="21A1CEAB" w:rsidR="00572FB3" w:rsidRPr="00591AA2" w:rsidRDefault="00572FB3" w:rsidP="00572FB3">
      <w:pPr>
        <w:widowControl w:val="0"/>
        <w:jc w:val="both"/>
        <w:rPr>
          <w:rFonts w:asciiTheme="majorHAnsi" w:hAnsiTheme="majorHAnsi"/>
          <w:sz w:val="24"/>
          <w:szCs w:val="24"/>
        </w:rPr>
      </w:pPr>
      <w:r w:rsidRPr="00591AA2">
        <w:rPr>
          <w:rFonts w:asciiTheme="majorHAnsi" w:hAnsiTheme="majorHAnsi"/>
          <w:sz w:val="24"/>
          <w:szCs w:val="24"/>
        </w:rPr>
        <w:t xml:space="preserve">In addition to demonstrating good </w:t>
      </w:r>
      <w:r w:rsidRPr="00591AA2">
        <w:rPr>
          <w:rFonts w:asciiTheme="majorHAnsi" w:hAnsiTheme="majorHAnsi"/>
          <w:b/>
          <w:sz w:val="24"/>
          <w:szCs w:val="24"/>
        </w:rPr>
        <w:t>hand-eye coordination</w:t>
      </w:r>
      <w:r w:rsidRPr="00591AA2">
        <w:rPr>
          <w:rFonts w:asciiTheme="majorHAnsi" w:hAnsiTheme="majorHAnsi"/>
          <w:sz w:val="24"/>
          <w:szCs w:val="24"/>
        </w:rPr>
        <w:t xml:space="preserve"> and an ability to work as a team member, the beginning percussionist must have </w:t>
      </w:r>
      <w:r w:rsidRPr="00591AA2">
        <w:rPr>
          <w:rFonts w:asciiTheme="majorHAnsi" w:hAnsiTheme="majorHAnsi"/>
          <w:b/>
          <w:sz w:val="24"/>
          <w:szCs w:val="24"/>
        </w:rPr>
        <w:t xml:space="preserve">a strong sense of rhythm and </w:t>
      </w:r>
      <w:r w:rsidR="006F0A82">
        <w:rPr>
          <w:rFonts w:asciiTheme="majorHAnsi" w:hAnsiTheme="majorHAnsi"/>
          <w:b/>
          <w:sz w:val="24"/>
          <w:szCs w:val="24"/>
        </w:rPr>
        <w:t xml:space="preserve">the ability to keep a steady beat. </w:t>
      </w:r>
      <w:r w:rsidR="006F0A82">
        <w:rPr>
          <w:rFonts w:asciiTheme="majorHAnsi" w:hAnsiTheme="majorHAnsi"/>
          <w:sz w:val="24"/>
          <w:szCs w:val="24"/>
        </w:rPr>
        <w:t>T</w:t>
      </w:r>
      <w:r w:rsidRPr="00591AA2">
        <w:rPr>
          <w:rFonts w:asciiTheme="majorHAnsi" w:hAnsiTheme="majorHAnsi"/>
          <w:sz w:val="24"/>
          <w:szCs w:val="24"/>
        </w:rPr>
        <w:t xml:space="preserve">o determine which students are best suited for the percussion family, </w:t>
      </w:r>
      <w:r w:rsidRPr="00591AA2">
        <w:rPr>
          <w:rFonts w:asciiTheme="majorHAnsi" w:hAnsiTheme="majorHAnsi"/>
          <w:b/>
          <w:sz w:val="24"/>
          <w:szCs w:val="24"/>
        </w:rPr>
        <w:t>a</w:t>
      </w:r>
      <w:r w:rsidR="00591AA2">
        <w:rPr>
          <w:rFonts w:asciiTheme="majorHAnsi" w:hAnsiTheme="majorHAnsi"/>
          <w:b/>
          <w:sz w:val="24"/>
          <w:szCs w:val="24"/>
        </w:rPr>
        <w:t xml:space="preserve">n </w:t>
      </w:r>
      <w:r w:rsidRPr="00591AA2">
        <w:rPr>
          <w:rFonts w:asciiTheme="majorHAnsi" w:hAnsiTheme="majorHAnsi"/>
          <w:b/>
          <w:sz w:val="24"/>
          <w:szCs w:val="24"/>
        </w:rPr>
        <w:t xml:space="preserve">evaluation is given to each student who is interested in playing percussion instruments. </w:t>
      </w:r>
      <w:r w:rsidRPr="00591AA2">
        <w:rPr>
          <w:rFonts w:asciiTheme="majorHAnsi" w:hAnsiTheme="majorHAnsi"/>
          <w:sz w:val="24"/>
          <w:szCs w:val="24"/>
        </w:rPr>
        <w:t xml:space="preserve"> As explained in all instrumental demonstrations, all potential percus</w:t>
      </w:r>
      <w:r w:rsidR="006F0A82">
        <w:rPr>
          <w:rFonts w:asciiTheme="majorHAnsi" w:hAnsiTheme="majorHAnsi"/>
          <w:sz w:val="24"/>
          <w:szCs w:val="24"/>
        </w:rPr>
        <w:t>sion students will be asked to choose a</w:t>
      </w:r>
      <w:r w:rsidRPr="00591AA2">
        <w:rPr>
          <w:rFonts w:asciiTheme="majorHAnsi" w:hAnsiTheme="majorHAnsi"/>
          <w:sz w:val="24"/>
          <w:szCs w:val="24"/>
        </w:rPr>
        <w:t xml:space="preserve"> ba</w:t>
      </w:r>
      <w:r w:rsidR="006F0A82">
        <w:rPr>
          <w:rFonts w:asciiTheme="majorHAnsi" w:hAnsiTheme="majorHAnsi"/>
          <w:sz w:val="24"/>
          <w:szCs w:val="24"/>
        </w:rPr>
        <w:t>nd or string instrument as</w:t>
      </w:r>
      <w:r w:rsidRPr="00591AA2">
        <w:rPr>
          <w:rFonts w:asciiTheme="majorHAnsi" w:hAnsiTheme="majorHAnsi"/>
          <w:sz w:val="24"/>
          <w:szCs w:val="24"/>
        </w:rPr>
        <w:t xml:space="preserve"> their </w:t>
      </w:r>
      <w:r w:rsidRPr="00AC2FFE">
        <w:rPr>
          <w:rFonts w:asciiTheme="majorHAnsi" w:hAnsiTheme="majorHAnsi"/>
          <w:sz w:val="24"/>
          <w:szCs w:val="24"/>
          <w:u w:val="single"/>
        </w:rPr>
        <w:t>second choice</w:t>
      </w:r>
      <w:r w:rsidRPr="00591AA2">
        <w:rPr>
          <w:rFonts w:asciiTheme="majorHAnsi" w:hAnsiTheme="majorHAnsi"/>
          <w:sz w:val="24"/>
          <w:szCs w:val="24"/>
        </w:rPr>
        <w:t xml:space="preserve"> if </w:t>
      </w:r>
      <w:r w:rsidR="00591AA2">
        <w:rPr>
          <w:rFonts w:asciiTheme="majorHAnsi" w:hAnsiTheme="majorHAnsi"/>
          <w:sz w:val="24"/>
          <w:szCs w:val="24"/>
        </w:rPr>
        <w:t xml:space="preserve">it is determined that </w:t>
      </w:r>
      <w:r w:rsidRPr="00591AA2">
        <w:rPr>
          <w:rFonts w:asciiTheme="majorHAnsi" w:hAnsiTheme="majorHAnsi"/>
          <w:sz w:val="24"/>
          <w:szCs w:val="24"/>
        </w:rPr>
        <w:t xml:space="preserve">they are not well-suited </w:t>
      </w:r>
      <w:r w:rsidR="00591AA2">
        <w:rPr>
          <w:rFonts w:asciiTheme="majorHAnsi" w:hAnsiTheme="majorHAnsi"/>
          <w:sz w:val="24"/>
          <w:szCs w:val="24"/>
        </w:rPr>
        <w:t>to play</w:t>
      </w:r>
      <w:r w:rsidRPr="00591AA2">
        <w:rPr>
          <w:rFonts w:asciiTheme="majorHAnsi" w:hAnsiTheme="majorHAnsi"/>
          <w:sz w:val="24"/>
          <w:szCs w:val="24"/>
        </w:rPr>
        <w:t xml:space="preserve"> percussion</w:t>
      </w:r>
      <w:r w:rsidR="00591AA2">
        <w:rPr>
          <w:rFonts w:asciiTheme="majorHAnsi" w:hAnsiTheme="majorHAnsi"/>
          <w:sz w:val="24"/>
          <w:szCs w:val="24"/>
        </w:rPr>
        <w:t xml:space="preserve"> instruments</w:t>
      </w:r>
      <w:r w:rsidRPr="00591AA2">
        <w:rPr>
          <w:rFonts w:asciiTheme="majorHAnsi" w:hAnsiTheme="majorHAnsi"/>
          <w:sz w:val="24"/>
          <w:szCs w:val="24"/>
        </w:rPr>
        <w:t xml:space="preserve">. </w:t>
      </w:r>
      <w:r w:rsidR="00591AA2">
        <w:rPr>
          <w:rFonts w:asciiTheme="majorHAnsi" w:hAnsiTheme="majorHAnsi"/>
          <w:sz w:val="24"/>
          <w:szCs w:val="24"/>
        </w:rPr>
        <w:t>In this</w:t>
      </w:r>
      <w:r w:rsidRPr="00591AA2">
        <w:rPr>
          <w:rFonts w:asciiTheme="majorHAnsi" w:hAnsiTheme="majorHAnsi"/>
          <w:sz w:val="24"/>
          <w:szCs w:val="24"/>
        </w:rPr>
        <w:t xml:space="preserve"> case, parents will be contacted and advised what instrument(s) the band teacher feels would best suit their child.</w:t>
      </w:r>
      <w:r w:rsidR="005C30C0">
        <w:rPr>
          <w:rFonts w:asciiTheme="majorHAnsi" w:hAnsiTheme="majorHAnsi"/>
          <w:sz w:val="24"/>
          <w:szCs w:val="24"/>
        </w:rPr>
        <w:t xml:space="preserve"> Ultimately,</w:t>
      </w:r>
      <w:r w:rsidR="00C44A0F">
        <w:rPr>
          <w:rFonts w:asciiTheme="majorHAnsi" w:hAnsiTheme="majorHAnsi"/>
          <w:sz w:val="24"/>
          <w:szCs w:val="24"/>
        </w:rPr>
        <w:t xml:space="preserve"> the goal is for your child to be successful</w:t>
      </w:r>
      <w:r w:rsidR="00656A9F">
        <w:rPr>
          <w:rFonts w:asciiTheme="majorHAnsi" w:hAnsiTheme="majorHAnsi"/>
          <w:sz w:val="24"/>
          <w:szCs w:val="24"/>
        </w:rPr>
        <w:t>.</w:t>
      </w:r>
    </w:p>
    <w:p w14:paraId="11B3BED8" w14:textId="77777777" w:rsidR="00572FB3" w:rsidRPr="00591AA2" w:rsidRDefault="00572FB3" w:rsidP="00572FB3">
      <w:pPr>
        <w:widowControl w:val="0"/>
        <w:jc w:val="both"/>
        <w:rPr>
          <w:rFonts w:asciiTheme="majorHAnsi" w:hAnsiTheme="majorHAnsi"/>
          <w:sz w:val="24"/>
          <w:szCs w:val="24"/>
        </w:rPr>
      </w:pPr>
      <w:r w:rsidRPr="00591AA2">
        <w:rPr>
          <w:rFonts w:asciiTheme="majorHAnsi" w:hAnsiTheme="majorHAnsi"/>
          <w:sz w:val="24"/>
          <w:szCs w:val="24"/>
        </w:rPr>
        <w:tab/>
      </w:r>
    </w:p>
    <w:p w14:paraId="37AD2D86" w14:textId="77777777" w:rsidR="00572FB3" w:rsidRPr="00591AA2" w:rsidRDefault="00572FB3" w:rsidP="00572FB3">
      <w:pPr>
        <w:widowControl w:val="0"/>
        <w:tabs>
          <w:tab w:val="left" w:pos="720"/>
        </w:tabs>
        <w:jc w:val="both"/>
        <w:rPr>
          <w:rFonts w:asciiTheme="majorHAnsi" w:hAnsiTheme="majorHAnsi"/>
          <w:sz w:val="24"/>
          <w:szCs w:val="24"/>
        </w:rPr>
      </w:pPr>
      <w:r w:rsidRPr="00591AA2">
        <w:rPr>
          <w:rFonts w:asciiTheme="majorHAnsi" w:hAnsiTheme="majorHAnsi"/>
          <w:sz w:val="24"/>
          <w:szCs w:val="24"/>
        </w:rPr>
        <w:t>Thank you in advance for your cooperation and understanding in this situation. Your support and help are much appreciated.  As always, feel free to contact your band director at school with any questions or concerns.</w:t>
      </w:r>
    </w:p>
    <w:p w14:paraId="09B84B58" w14:textId="77777777" w:rsidR="00572FB3" w:rsidRPr="00591AA2" w:rsidRDefault="00572FB3" w:rsidP="00572FB3">
      <w:pPr>
        <w:widowControl w:val="0"/>
        <w:jc w:val="both"/>
        <w:rPr>
          <w:rFonts w:asciiTheme="majorHAnsi" w:hAnsiTheme="majorHAnsi"/>
          <w:sz w:val="24"/>
          <w:szCs w:val="24"/>
        </w:rPr>
      </w:pPr>
    </w:p>
    <w:p w14:paraId="7E2F2464" w14:textId="77777777" w:rsidR="00572FB3" w:rsidRPr="00591AA2" w:rsidRDefault="00572FB3" w:rsidP="00572FB3">
      <w:pPr>
        <w:widowControl w:val="0"/>
        <w:jc w:val="both"/>
        <w:rPr>
          <w:rFonts w:asciiTheme="majorHAnsi" w:hAnsiTheme="majorHAnsi"/>
          <w:sz w:val="24"/>
          <w:szCs w:val="24"/>
        </w:rPr>
      </w:pPr>
      <w:r w:rsidRPr="00591AA2">
        <w:rPr>
          <w:rFonts w:asciiTheme="majorHAnsi" w:hAnsiTheme="majorHAnsi"/>
          <w:sz w:val="24"/>
          <w:szCs w:val="24"/>
        </w:rPr>
        <w:t>Sincerely,</w:t>
      </w:r>
    </w:p>
    <w:p w14:paraId="7193FDB9" w14:textId="77777777" w:rsidR="00572FB3" w:rsidRPr="00591AA2" w:rsidRDefault="00572FB3" w:rsidP="00572FB3">
      <w:pPr>
        <w:widowControl w:val="0"/>
        <w:jc w:val="both"/>
        <w:rPr>
          <w:rFonts w:asciiTheme="majorHAnsi" w:hAnsiTheme="majorHAnsi"/>
          <w:sz w:val="24"/>
          <w:szCs w:val="24"/>
        </w:rPr>
      </w:pPr>
    </w:p>
    <w:p w14:paraId="5579838A" w14:textId="77777777" w:rsidR="00572FB3" w:rsidRPr="00591AA2" w:rsidRDefault="00572FB3" w:rsidP="00572FB3">
      <w:pPr>
        <w:widowControl w:val="0"/>
        <w:jc w:val="both"/>
        <w:rPr>
          <w:rFonts w:asciiTheme="majorHAnsi" w:hAnsiTheme="majorHAnsi"/>
          <w:b/>
          <w:sz w:val="24"/>
          <w:szCs w:val="24"/>
        </w:rPr>
      </w:pPr>
      <w:r w:rsidRPr="00591AA2">
        <w:rPr>
          <w:rFonts w:asciiTheme="majorHAnsi" w:hAnsiTheme="majorHAnsi"/>
          <w:b/>
          <w:sz w:val="24"/>
          <w:szCs w:val="24"/>
        </w:rPr>
        <w:t>Central Bucks School District Elementary Music Teachers</w:t>
      </w:r>
    </w:p>
    <w:p w14:paraId="31B81D2D" w14:textId="77777777" w:rsidR="00572FB3" w:rsidRPr="00591AA2" w:rsidRDefault="00572FB3" w:rsidP="00572FB3">
      <w:pPr>
        <w:spacing w:line="360" w:lineRule="auto"/>
        <w:rPr>
          <w:rFonts w:asciiTheme="majorHAnsi" w:hAnsiTheme="majorHAnsi"/>
          <w:b/>
          <w:bCs/>
          <w:sz w:val="24"/>
          <w:szCs w:val="24"/>
        </w:rPr>
      </w:pPr>
    </w:p>
    <w:p w14:paraId="7F440B3B" w14:textId="77777777" w:rsidR="00F40CE4" w:rsidRPr="00591AA2" w:rsidRDefault="00F40CE4" w:rsidP="00F40CE4">
      <w:pPr>
        <w:pStyle w:val="Heading2"/>
        <w:rPr>
          <w:rFonts w:asciiTheme="majorHAnsi" w:hAnsiTheme="majorHAnsi" w:cs="Times New Roman"/>
          <w:i/>
          <w:szCs w:val="24"/>
        </w:rPr>
      </w:pPr>
    </w:p>
    <w:p w14:paraId="706FC600" w14:textId="77777777" w:rsidR="001665CC" w:rsidRPr="00F40CE4" w:rsidRDefault="001665CC">
      <w:pPr>
        <w:ind w:firstLine="360"/>
        <w:rPr>
          <w:sz w:val="28"/>
          <w:szCs w:val="28"/>
        </w:rPr>
      </w:pPr>
    </w:p>
    <w:sectPr w:rsidR="001665CC" w:rsidRPr="00F40CE4" w:rsidSect="00016DD9">
      <w:pgSz w:w="12240" w:h="15840"/>
      <w:pgMar w:top="1008" w:right="1152" w:bottom="100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08189" w14:textId="77777777" w:rsidR="00B24234" w:rsidRDefault="00B24234">
      <w:r>
        <w:separator/>
      </w:r>
    </w:p>
  </w:endnote>
  <w:endnote w:type="continuationSeparator" w:id="0">
    <w:p w14:paraId="0AF614F4" w14:textId="77777777" w:rsidR="00B24234" w:rsidRDefault="00B24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ubular">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0BD9AD" w14:textId="77777777" w:rsidR="00B24234" w:rsidRDefault="00B24234">
      <w:r>
        <w:separator/>
      </w:r>
    </w:p>
  </w:footnote>
  <w:footnote w:type="continuationSeparator" w:id="0">
    <w:p w14:paraId="60AA7612" w14:textId="77777777" w:rsidR="00B24234" w:rsidRDefault="00B24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B6F4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15:restartNumberingAfterBreak="0">
    <w:nsid w:val="243E1BF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2535191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 w15:restartNumberingAfterBreak="0">
    <w:nsid w:val="27B5148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C9E6659"/>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37F0423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2FB6853"/>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579821BA"/>
    <w:multiLevelType w:val="hybridMultilevel"/>
    <w:tmpl w:val="343E759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37A7"/>
    <w:rsid w:val="00016DD9"/>
    <w:rsid w:val="00030F33"/>
    <w:rsid w:val="00037E69"/>
    <w:rsid w:val="00056662"/>
    <w:rsid w:val="00084169"/>
    <w:rsid w:val="000A482B"/>
    <w:rsid w:val="001665CC"/>
    <w:rsid w:val="00176AFA"/>
    <w:rsid w:val="001A7BA4"/>
    <w:rsid w:val="00204593"/>
    <w:rsid w:val="002B5FA9"/>
    <w:rsid w:val="002C163D"/>
    <w:rsid w:val="0030598F"/>
    <w:rsid w:val="00354CA6"/>
    <w:rsid w:val="004202C1"/>
    <w:rsid w:val="00437FBC"/>
    <w:rsid w:val="004838FC"/>
    <w:rsid w:val="005541CD"/>
    <w:rsid w:val="00567D5E"/>
    <w:rsid w:val="00572FB3"/>
    <w:rsid w:val="00591AA2"/>
    <w:rsid w:val="005C30C0"/>
    <w:rsid w:val="00656A9F"/>
    <w:rsid w:val="006B4F4C"/>
    <w:rsid w:val="006E2FD2"/>
    <w:rsid w:val="006F0A82"/>
    <w:rsid w:val="006F357D"/>
    <w:rsid w:val="00701F7A"/>
    <w:rsid w:val="007675F2"/>
    <w:rsid w:val="007C4770"/>
    <w:rsid w:val="00842EA3"/>
    <w:rsid w:val="008C6B3A"/>
    <w:rsid w:val="008E7ED9"/>
    <w:rsid w:val="00903E6F"/>
    <w:rsid w:val="0094540D"/>
    <w:rsid w:val="00983461"/>
    <w:rsid w:val="009C5D88"/>
    <w:rsid w:val="009F74EA"/>
    <w:rsid w:val="00A32844"/>
    <w:rsid w:val="00A5594D"/>
    <w:rsid w:val="00AA552B"/>
    <w:rsid w:val="00AC2FFE"/>
    <w:rsid w:val="00AE3DD0"/>
    <w:rsid w:val="00B24234"/>
    <w:rsid w:val="00B400F2"/>
    <w:rsid w:val="00B66E76"/>
    <w:rsid w:val="00B76455"/>
    <w:rsid w:val="00BF1A83"/>
    <w:rsid w:val="00C01605"/>
    <w:rsid w:val="00C44A0F"/>
    <w:rsid w:val="00C60B42"/>
    <w:rsid w:val="00CB089B"/>
    <w:rsid w:val="00CB2DF4"/>
    <w:rsid w:val="00D237A7"/>
    <w:rsid w:val="00D5651A"/>
    <w:rsid w:val="00DD3E45"/>
    <w:rsid w:val="00DF2C35"/>
    <w:rsid w:val="00E617EA"/>
    <w:rsid w:val="00E96680"/>
    <w:rsid w:val="00ED4AA9"/>
    <w:rsid w:val="00F40CE4"/>
    <w:rsid w:val="00F91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7DBFDEC"/>
  <w15:docId w15:val="{AC64DC3E-3E2A-4006-B4F6-59D723AC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2C1"/>
  </w:style>
  <w:style w:type="paragraph" w:styleId="Heading1">
    <w:name w:val="heading 1"/>
    <w:basedOn w:val="Normal"/>
    <w:next w:val="Normal"/>
    <w:qFormat/>
    <w:rsid w:val="004202C1"/>
    <w:pPr>
      <w:keepNext/>
      <w:jc w:val="center"/>
      <w:outlineLvl w:val="0"/>
    </w:pPr>
    <w:rPr>
      <w:i/>
    </w:rPr>
  </w:style>
  <w:style w:type="paragraph" w:styleId="Heading2">
    <w:name w:val="heading 2"/>
    <w:basedOn w:val="Normal"/>
    <w:next w:val="Normal"/>
    <w:qFormat/>
    <w:rsid w:val="004202C1"/>
    <w:pPr>
      <w:keepNext/>
      <w:jc w:val="center"/>
      <w:outlineLvl w:val="1"/>
    </w:pPr>
    <w:rPr>
      <w:rFonts w:ascii="Britannic Bold" w:hAnsi="Britannic Bold"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02C1"/>
    <w:pPr>
      <w:jc w:val="center"/>
    </w:pPr>
    <w:rPr>
      <w:rFonts w:ascii="Tubular" w:hAnsi="Tubular"/>
      <w:sz w:val="32"/>
    </w:rPr>
  </w:style>
  <w:style w:type="paragraph" w:styleId="BodyTextIndent">
    <w:name w:val="Body Text Indent"/>
    <w:basedOn w:val="Normal"/>
    <w:semiHidden/>
    <w:rsid w:val="004202C1"/>
    <w:pPr>
      <w:ind w:firstLine="360"/>
    </w:pPr>
    <w:rPr>
      <w:rFonts w:ascii="Comic Sans MS" w:hAnsi="Comic Sans MS" w:cs="Arial"/>
      <w:sz w:val="24"/>
    </w:rPr>
  </w:style>
  <w:style w:type="paragraph" w:styleId="Header">
    <w:name w:val="header"/>
    <w:basedOn w:val="Normal"/>
    <w:semiHidden/>
    <w:rsid w:val="004202C1"/>
    <w:pPr>
      <w:tabs>
        <w:tab w:val="center" w:pos="4320"/>
        <w:tab w:val="right" w:pos="8640"/>
      </w:tabs>
    </w:pPr>
  </w:style>
  <w:style w:type="paragraph" w:styleId="Footer">
    <w:name w:val="footer"/>
    <w:basedOn w:val="Normal"/>
    <w:semiHidden/>
    <w:rsid w:val="004202C1"/>
    <w:pPr>
      <w:tabs>
        <w:tab w:val="center" w:pos="4320"/>
        <w:tab w:val="right" w:pos="8640"/>
      </w:tabs>
    </w:pPr>
  </w:style>
  <w:style w:type="paragraph" w:styleId="NormalWeb">
    <w:name w:val="Normal (Web)"/>
    <w:basedOn w:val="Normal"/>
    <w:semiHidden/>
    <w:rsid w:val="006F357D"/>
    <w:rPr>
      <w:sz w:val="24"/>
    </w:rPr>
  </w:style>
  <w:style w:type="paragraph" w:styleId="z-TopofForm">
    <w:name w:val="HTML Top of Form"/>
    <w:basedOn w:val="Normal"/>
    <w:next w:val="Normal"/>
    <w:link w:val="z-TopofFormChar"/>
    <w:hidden/>
    <w:uiPriority w:val="99"/>
    <w:semiHidden/>
    <w:unhideWhenUsed/>
    <w:rsid w:val="006F357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357D"/>
    <w:rPr>
      <w:rFonts w:ascii="Arial" w:hAnsi="Arial" w:cs="Arial"/>
      <w:vanish/>
      <w:sz w:val="16"/>
      <w:szCs w:val="16"/>
    </w:rPr>
  </w:style>
  <w:style w:type="paragraph" w:styleId="BodyText">
    <w:name w:val="Body Text"/>
    <w:basedOn w:val="Normal"/>
    <w:link w:val="BodyTextChar"/>
    <w:uiPriority w:val="99"/>
    <w:semiHidden/>
    <w:unhideWhenUsed/>
    <w:rsid w:val="00F40CE4"/>
    <w:pPr>
      <w:spacing w:after="120"/>
    </w:pPr>
  </w:style>
  <w:style w:type="character" w:customStyle="1" w:styleId="BodyTextChar">
    <w:name w:val="Body Text Char"/>
    <w:basedOn w:val="DefaultParagraphFont"/>
    <w:link w:val="BodyText"/>
    <w:uiPriority w:val="99"/>
    <w:semiHidden/>
    <w:rsid w:val="00F40CE4"/>
  </w:style>
  <w:style w:type="paragraph" w:styleId="ListParagraph">
    <w:name w:val="List Paragraph"/>
    <w:basedOn w:val="Normal"/>
    <w:uiPriority w:val="34"/>
    <w:qFormat/>
    <w:rsid w:val="00A328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84B5D-CF4D-40CF-A9CE-C66056280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Doyle Elementary School</vt:lpstr>
    </vt:vector>
  </TitlesOfParts>
  <Company>Doyle Elementary School</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Doyle Elementary School</dc:title>
  <dc:creator>Central Bucks Schools</dc:creator>
  <cp:lastModifiedBy>APPIOTTI, MARK</cp:lastModifiedBy>
  <cp:revision>9</cp:revision>
  <cp:lastPrinted>2011-07-04T18:23:00Z</cp:lastPrinted>
  <dcterms:created xsi:type="dcterms:W3CDTF">2018-09-04T16:47:00Z</dcterms:created>
  <dcterms:modified xsi:type="dcterms:W3CDTF">2018-09-05T18:58:00Z</dcterms:modified>
</cp:coreProperties>
</file>